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BE" w:rsidRDefault="0084192F">
      <w:pPr>
        <w:spacing w:line="580" w:lineRule="exact"/>
        <w:jc w:val="lef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附件：</w:t>
      </w:r>
    </w:p>
    <w:p w:rsidR="009203BE" w:rsidRDefault="0084192F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未执行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2025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年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7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月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主城区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房屋建筑工程安全隐患内部举报制度项目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统计表</w:t>
      </w:r>
    </w:p>
    <w:p w:rsidR="009203BE" w:rsidRDefault="009203BE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tbl>
      <w:tblPr>
        <w:tblStyle w:val="a6"/>
        <w:tblW w:w="13416" w:type="dxa"/>
        <w:jc w:val="center"/>
        <w:tblLook w:val="04A0"/>
      </w:tblPr>
      <w:tblGrid>
        <w:gridCol w:w="546"/>
        <w:gridCol w:w="5610"/>
        <w:gridCol w:w="3405"/>
        <w:gridCol w:w="3855"/>
      </w:tblGrid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bottom"/>
              <w:rPr>
                <w:rFonts w:ascii="Times New Roman" w:eastAsia="方正黑体_GBK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 w:val="21"/>
                <w:szCs w:val="21"/>
              </w:rPr>
              <w:t>序</w:t>
            </w:r>
          </w:p>
          <w:p w:rsidR="009203BE" w:rsidRDefault="0084192F">
            <w:pPr>
              <w:widowControl/>
              <w:jc w:val="center"/>
              <w:textAlignment w:val="bottom"/>
              <w:rPr>
                <w:rFonts w:ascii="Times New Roman" w:eastAsia="方正黑体_GBK" w:hAnsi="Times New Roman"/>
                <w:kern w:val="0"/>
              </w:rPr>
            </w:pPr>
            <w:r>
              <w:rPr>
                <w:rFonts w:ascii="Times New Roman" w:eastAsia="方正黑体_GBK" w:hAnsi="Times New Roman"/>
                <w:kern w:val="0"/>
                <w:sz w:val="21"/>
                <w:szCs w:val="21"/>
              </w:rPr>
              <w:t>号</w:t>
            </w:r>
          </w:p>
        </w:tc>
        <w:tc>
          <w:tcPr>
            <w:tcW w:w="5610" w:type="dxa"/>
            <w:vAlign w:val="bottom"/>
          </w:tcPr>
          <w:p w:rsidR="009203BE" w:rsidRDefault="0084192F">
            <w:pPr>
              <w:widowControl/>
              <w:jc w:val="center"/>
              <w:textAlignment w:val="bottom"/>
              <w:rPr>
                <w:rFonts w:ascii="Times New Roman" w:eastAsia="方正黑体_GBK" w:hAnsi="Times New Roman"/>
                <w:kern w:val="0"/>
              </w:rPr>
            </w:pPr>
            <w:r>
              <w:rPr>
                <w:rFonts w:ascii="Times New Roman" w:eastAsia="方正黑体_GBK" w:hAnsi="Times New Roman"/>
                <w:kern w:val="0"/>
              </w:rPr>
              <w:t>项目名称</w:t>
            </w:r>
          </w:p>
        </w:tc>
        <w:tc>
          <w:tcPr>
            <w:tcW w:w="3405" w:type="dxa"/>
            <w:vAlign w:val="bottom"/>
          </w:tcPr>
          <w:p w:rsidR="009203BE" w:rsidRDefault="0084192F">
            <w:pPr>
              <w:widowControl/>
              <w:jc w:val="center"/>
              <w:textAlignment w:val="bottom"/>
              <w:rPr>
                <w:rFonts w:ascii="Times New Roman" w:eastAsia="方正黑体_GBK" w:hAnsi="Times New Roman"/>
                <w:kern w:val="0"/>
              </w:rPr>
            </w:pPr>
            <w:r>
              <w:rPr>
                <w:rFonts w:ascii="Times New Roman" w:eastAsia="方正黑体_GBK" w:hAnsi="Times New Roman"/>
                <w:kern w:val="0"/>
              </w:rPr>
              <w:t>施工单位</w:t>
            </w:r>
          </w:p>
        </w:tc>
        <w:tc>
          <w:tcPr>
            <w:tcW w:w="3855" w:type="dxa"/>
            <w:vAlign w:val="bottom"/>
          </w:tcPr>
          <w:p w:rsidR="009203BE" w:rsidRDefault="0084192F">
            <w:pPr>
              <w:widowControl/>
              <w:jc w:val="center"/>
              <w:textAlignment w:val="bottom"/>
              <w:rPr>
                <w:rFonts w:ascii="Times New Roman" w:eastAsia="方正黑体_GBK" w:hAnsi="Times New Roman"/>
                <w:kern w:val="0"/>
              </w:rPr>
            </w:pPr>
            <w:r>
              <w:rPr>
                <w:rFonts w:ascii="Times New Roman" w:eastAsia="方正黑体_GBK" w:hAnsi="Times New Roman" w:hint="eastAsia"/>
                <w:kern w:val="0"/>
              </w:rPr>
              <w:t>监理单位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R22029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地块建设项目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江苏巨丰建设工程有限公司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南通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市泛华建设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监理有限责任公司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南通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CR22012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地块项目施工总承包工程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中铁建设集团有限公司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南通市通大全过程工程咨询有限公司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 xml:space="preserve">CR22027 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地块建设项目功能区二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 xml:space="preserve"> 1-14#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P1#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P2#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P3#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K1#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L1#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、普通地下汽车库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2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、人防工程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南通建工集团股份有限公司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南通诚意工程管理咨询有限公司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南通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R23005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地块一期工程（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9#-13#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13-1#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15#-23#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25#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P2#-P6#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地库一区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、人防工程一）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南通市达欣工程股份有限公司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0"/>
                <w:sz w:val="22"/>
                <w:szCs w:val="22"/>
              </w:rPr>
              <w:t>上海海达工程建设咨询有限公司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R22003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地块（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7-8#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11#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13-15#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19-20#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25-28#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楼、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二期二标段普通地下室、人防地下室、三期普通地下室）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江苏坤龙建设集团有限公司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0"/>
                <w:sz w:val="22"/>
                <w:szCs w:val="22"/>
              </w:rPr>
              <w:t>南通铁军建设监理咨询服务有限公司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R22020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地块功能区一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#-22#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、地下车库及人防工程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江苏南通六建建设集团有限公司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南通中房工程建设监理有限公司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R22020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地块项目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1#2#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G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户型、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G1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户型、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H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户型）、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10#11#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B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户型）、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12#13#14#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A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户型）（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含公区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）精装修工程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江苏腾申建筑装饰工程有限公司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南通中房工程建设监理有限公司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CR22006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地块建设项目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龙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信建设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集团有限公司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南通城市建设项目管理有限公司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R20027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地块项目室外配套工程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江苏紫薇红生态园林有限公司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南通中房工程建设监理有限公司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CR21032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地块建设项目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1-19#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、地下室（含人防）（含消防）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南通建工集团股份有限公司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南通城市建设项目管理有限公司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C21006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地块润上商城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项目建安工程（不含室外配套）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</w:rPr>
              <w:t>南通八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</w:rPr>
              <w:t>建集团有限公司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南通城市建设项目管理有限公司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2#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5#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6#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11#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楼精装修（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含公区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）、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3#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7#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楼公区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精装修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无锡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鼎尚建设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股份有限公司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南通城市建设项目管理有限公司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10#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15#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16#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17#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楼精装修（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含公区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）、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19#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楼公区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精装修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江苏恒龙装饰工程有限公司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南通城市建设项目管理有限公司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CR21032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地块建设项目室外配套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江苏金世纪环境建设有限公司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南通城市建设项目管理有限公司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R23014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2#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13#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 xml:space="preserve">15-25# 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楼及一期二标段普通地下室、二期二标段普通地下室、二标段人防地下室及三期二标段普通地下室总承包工程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shd w:val="clear" w:color="auto" w:fill="FFFFFF"/>
              </w:rPr>
              <w:t>江苏坤龙建设集团有限公司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shd w:val="clear" w:color="auto" w:fill="FFFFFF"/>
              </w:rPr>
              <w:t>南通中房工程建设监理有限公司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R23014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3-12#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14#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 xml:space="preserve">26# 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楼及一期一标段普通地下室、二期一标段普通地下室、一标段人防地下室及三期一标段普通地下室总承包工程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shd w:val="clear" w:color="auto" w:fill="FFFFFF"/>
              </w:rPr>
              <w:t>南通中房建设工程集团有限公司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shd w:val="clear" w:color="auto" w:fill="FFFFFF"/>
              </w:rPr>
              <w:t>南通中房工程建设监理有限公司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特种过滤材料及其系列产品生产项目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南通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</w:rPr>
              <w:t>幸福建设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</w:rPr>
              <w:t>集团股份有限公司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南通永恒建设监理有限公司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尚海湾五号地块配套用房（门卫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01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消控室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、门卫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02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、门卫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03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、垃圾房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01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、垃圾房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02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、开关站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01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02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、配电房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01-04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shd w:val="clear" w:color="auto" w:fill="FFFFFF"/>
              </w:rPr>
              <w:t>江苏熔衡建设工程有限公司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Segoe UI" w:eastAsia="Segoe UI" w:hAnsi="Segoe UI" w:cs="Segoe UI"/>
                <w:sz w:val="22"/>
                <w:szCs w:val="22"/>
                <w:shd w:val="clear" w:color="auto" w:fill="FFFFFF"/>
              </w:rPr>
              <w:t>江苏雨田工程咨询集团有限公司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华能南通燃气轮机创新发展示范项目及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补单项目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-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集控楼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中国能源建设集团广东电力工程局有限公司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西北电力建设工程监理有限责任公司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CR21021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地块项目功能区三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#~17#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楼精装修工程（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含公区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南通一建集团有限公司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南通市东大建设监理有限公司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CR21021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地块项目功能区三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2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#~5#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9#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12#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13#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15#~17#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19#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20#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22#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、地下室（二）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(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含人防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)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土建、幕墙、室外配套工程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南通一建集团有限公司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南通市东大建设监理有限公司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CR21021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地块项目功能区三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6#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7#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8#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10#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11#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14#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18#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21#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、地下室（一）土建、幕墙、室外配套工程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南通一建集团有限公司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南通市东大建设监理有限公司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尚海湾五号地块开闭所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shd w:val="clear" w:color="auto" w:fill="FFFFFF"/>
              </w:rPr>
              <w:t>江苏熔衡建设工程有限公司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Segoe UI" w:eastAsia="Segoe UI" w:hAnsi="Segoe UI" w:cs="Segoe UI"/>
                <w:sz w:val="22"/>
                <w:szCs w:val="22"/>
                <w:shd w:val="clear" w:color="auto" w:fill="FFFFFF"/>
              </w:rPr>
              <w:t>江苏雨田工程咨询集团有限公司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半导体晶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圆载具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总部及研发生产基地项目一期工程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</w:rPr>
              <w:t>南通八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</w:rPr>
              <w:t>建集团有限公司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正元工程项目管理集团有限公司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CR21021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地块项目功能区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：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13#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、地下室（一）工程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南通一建集团有限公司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南通市东大建设监理有限公司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CR21021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地块项目功能区二：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2#~12#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、地下室（一）、地下室（二）（含人防）工程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南通一建集团有限公司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南通市东大建设监理有限公司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南通市紫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琅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第一小学东校区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通州建总集团有限公司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南通中房工程建设监理有限公司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M24024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新建汽车天窗及汽车轴承零部件生产基地项目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江苏农垦盐城建设工程有限公司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苏州宝厦工程建设咨询有限公司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lastRenderedPageBreak/>
              <w:t>29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R22020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地块功能区一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3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#4#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H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G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G1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户型）、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5#6#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A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A1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户型）、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7#9#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A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户型）、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8#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E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F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户型）、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15#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C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D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户型）（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含公区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）精装修工程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江苏帝豪装饰股份有限公司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南通中房工程建设监理有限公司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华能南通燃气轮机创新发展示范项目及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补单项目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-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主厂房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中国能源建设集团广东电力工程局有限公司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西北电力建设工程监理有限责任公司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CR19003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地块三期建设项目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-A4#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幕墙工程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武汉凌云建筑装饰工程有限公司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南通铁军建设监理咨询服务有限公司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南通市市级机关第一幼儿园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华润分园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项目室内装饰工程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江苏盛富建设工程有限公司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中邮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通建设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咨询有限公司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深南路北、永通路东（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R23015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）地块施工总承包工程二标段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中铁四局集团有限公司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南通市通大全过程工程咨询有限公司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高精度测量仪及高端数控设备制造项目（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2#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4#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生产车间，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3#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办公楼、埋地消防水池及泵房）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南通四建集团有限公司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南通市东大建设监理有限公司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智能数字节能电机制造项目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-1#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生产车间、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2#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宿舍、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3#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门卫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南通华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</w:rPr>
              <w:t>润建设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</w:rPr>
              <w:t>工程有限公司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江苏省苏通建工项目管理有限公司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海容水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务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脱硫废水零排放一体化设备扩产项目（厂房一、厂房二、门卫、危险品仓库）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江苏海容水务股份有限公司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南通中元建设监理有限公司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南通市城市轨道交通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2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号线一期工程太平路北站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2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号出入口工程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0"/>
                <w:sz w:val="22"/>
                <w:szCs w:val="22"/>
              </w:rPr>
              <w:t>中</w:t>
            </w:r>
            <w:proofErr w:type="gramStart"/>
            <w:r>
              <w:rPr>
                <w:rFonts w:ascii="Times New Roman" w:eastAsia="宋体" w:hAnsi="Times New Roman"/>
                <w:kern w:val="0"/>
                <w:sz w:val="22"/>
                <w:szCs w:val="22"/>
              </w:rPr>
              <w:t>庆建设</w:t>
            </w:r>
            <w:proofErr w:type="gramEnd"/>
            <w:r>
              <w:rPr>
                <w:rFonts w:ascii="Times New Roman" w:eastAsia="宋体" w:hAnsi="Times New Roman"/>
                <w:kern w:val="0"/>
                <w:sz w:val="22"/>
                <w:szCs w:val="22"/>
              </w:rPr>
              <w:t>有限责任公司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0"/>
                <w:sz w:val="22"/>
                <w:szCs w:val="22"/>
              </w:rPr>
              <w:t>江苏盛华工程监理咨询有限公司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年产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150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万套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锂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离子电池模块及智能化应用产品项目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通州建总集团有限公司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苏州天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狮建设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监理有限公司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年产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50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亿件电子产品精密功能性器件项目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江苏日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</w:rPr>
              <w:t>进建设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</w:rPr>
              <w:t>工程有限公司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江苏雨田工程咨询集团有限公司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南通市通麟石油有限责任公司深南路加油站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中联建安工程有限公司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江苏双华工程项目管理有限公司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R22022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地块建设项目室外配套工程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江苏华贸建设有限公司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江苏科建工程项目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管理有限公司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CR22024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地块建设项目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</w:rPr>
              <w:t>皋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</w:rPr>
              <w:t>建设发展有限公司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南通市通大全过程工程咨询有限公司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R24028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1-16#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楼、普通地下室及人防地下室总承包工程（含精装修、室外配套）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中宏海创（泉州）工程管理有限公司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0"/>
                <w:sz w:val="22"/>
                <w:szCs w:val="22"/>
              </w:rPr>
              <w:t>南通中房工程建设监理有限公司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江苏南通发电有限公司厂前区建设项目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河南汴垦建设工程有限公司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江苏省苏通建工项目管理有限公司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南通华容产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研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中心项目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4#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5#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车间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</w:rPr>
              <w:t>江苏华木空间结构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</w:rPr>
              <w:t>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江苏天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建设项目管理有限公司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R22020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地块功能区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室外配套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江苏华贸建设有限公司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南通中房工程建设监理有限公司</w:t>
            </w:r>
          </w:p>
        </w:tc>
      </w:tr>
      <w:tr w:rsidR="009203BE">
        <w:trPr>
          <w:trHeight w:val="288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南通市紫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琅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第一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小学东校区室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外配套工程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南通路桥工程有限公司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南通中房工程建设监理有限公司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沃尔玛（江苏）商业零售有限公司南通山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姆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会员商店改造装修工程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深圳安星建设集团有限公司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同致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诚工程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咨询有限公司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lastRenderedPageBreak/>
              <w:t>49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R24006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地块建设项目桩基工程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江苏巨丰建设工程有限公司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南通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市泛华建设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监理有限责任公司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江苏南通发电有限公司厂前区建设项目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河南汴垦建设工程有限公司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江苏省苏通建工项目管理有限公司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高精密高速连接器总部及研发生产基地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南通安装集团股份有限公司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江苏省苏通建工项目管理有限公司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A24001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地块建设项目一期桩基（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3#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4#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、地下室）工程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中建三局集团有限公司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安徽省建设监理有限公司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江苏华业纺织科技有限公司生产厂房改扩建项目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南通华生建筑工程有限公司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南通诚意工程管理咨询有限公司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R23017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（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幸余路南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、秦通路西）地块施工总承包二标段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南通华荣建设集团有限公司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江苏省苏通建工项目管理有限公司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年产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5000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台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/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套新能源矿山工程机械及动力总成制造基地项目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--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生产厂房五、门卫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南通锦业建设工程有限公司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南通中房工程建设监理有限公司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城中小学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五龙汇校区室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外配套工程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南通路桥工程有限公司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南通市建设监理有限责任公司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南通太阳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球文化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产业发展有限公司新建标准厂房项目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6#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楼工程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南通大良建筑工程有限公司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江苏建安项目管理有限公司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R24006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地块建设项目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江苏巨丰建设工程有限公司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南通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市泛华建设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监理有限责任公司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智能食品加工设备研发生产基地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--2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号厂房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南通华生建筑工程有限公司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南通诚意工程管理咨询有限公司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年产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5000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台套新能源矿山工程机械及动力总成制造基地项目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-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综合楼、生产厂房一、生产厂房二、生产厂房三、生产厂房四、架空连廊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南通锦业建设工程有限公司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南通中房工程建设监理有限公司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集成电路测试中心项目—厂房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3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层内装修工程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南通安装集团股份有限公司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江苏省苏通建工项目管理有限公司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R24003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地块建设项目施工总承包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南通四建集团有限公司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南通市城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信建设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监理有限公司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集成电路标准厂房二期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(M24003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)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室外配套工程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南通利达市政工程有限公司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南通城市建设项目管理有限公司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中央商务区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CR0504-A01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－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A02A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B01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项目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-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南通中央商务区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A01-1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A02A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楼及地下室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江苏中南建筑产业集团有限责任公司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0"/>
                <w:sz w:val="22"/>
                <w:szCs w:val="22"/>
              </w:rPr>
              <w:t>浙江天成项目管理有限公司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紫金大厦（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C15029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地块）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-C15029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南通通博建设工程有限公司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0"/>
                <w:sz w:val="22"/>
                <w:szCs w:val="22"/>
              </w:rPr>
              <w:t>南通市建设监理有限责任公司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R20027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地块项目一标段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</w:rPr>
              <w:t>上海徽韵建筑工程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</w:rPr>
              <w:t>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南通中房工程建设监理有限公司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R20027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地块项目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1-3#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5-9#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11-12#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15-23#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精装修工程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</w:rPr>
              <w:t>上海徽韵建筑工程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</w:rPr>
              <w:t>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南通中房工程建设监理有限公司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R21018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地块建设项目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1#-3#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5#-13#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15#-16#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楼精装修工程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中国建筑第四工程局有限公司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捷诚工程监理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 xml:space="preserve">CR22027 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地块建设项目功能区二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 xml:space="preserve"> 1-14#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P1#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P2#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P3#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K1#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L1#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、普通地下汽车库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2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、人防工程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南通建工集团股份有限公司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南通诚意工程管理咨询有限公司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南通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R23005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地块一期工程（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9#-13#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13-1#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15#-23#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25#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P2#-P6#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地库一区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、人防工程一）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南通市达欣工程股份有限公司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上海海达工程建设咨询有限公司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lastRenderedPageBreak/>
              <w:t>7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R22003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地块（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7-8#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11#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13-15#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19-20#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25-28#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楼、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二期二标段普通地下室、人防地下室、三期普通地下室）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江苏坤龙建设集团有限公司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南通铁军建设监理咨询服务有限公司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CR22006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地块建设项目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龙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信建设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集团有限公司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南通城市建设项目管理有限公司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R20027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地块项目室外配套工程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南通建工集团股份有限公司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南通诚意工程管理咨询有限公司</w:t>
            </w:r>
          </w:p>
        </w:tc>
      </w:tr>
      <w:tr w:rsidR="009203BE">
        <w:trPr>
          <w:trHeight w:val="23"/>
          <w:tblHeader/>
          <w:jc w:val="center"/>
        </w:trPr>
        <w:tc>
          <w:tcPr>
            <w:tcW w:w="546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10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CR21032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地块建设项目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1-19#</w:t>
            </w:r>
            <w:r>
              <w:rPr>
                <w:rFonts w:ascii="Times New Roman" w:eastAsia="宋体" w:hAnsi="Times New Roman" w:hint="eastAsia"/>
                <w:kern w:val="0"/>
                <w:sz w:val="22"/>
                <w:szCs w:val="22"/>
              </w:rPr>
              <w:t>、地下室（含人防）（含消防）</w:t>
            </w:r>
          </w:p>
        </w:tc>
        <w:tc>
          <w:tcPr>
            <w:tcW w:w="340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南通建工集团股份有限公司</w:t>
            </w:r>
          </w:p>
        </w:tc>
        <w:tc>
          <w:tcPr>
            <w:tcW w:w="3855" w:type="dxa"/>
            <w:vAlign w:val="center"/>
          </w:tcPr>
          <w:p w:rsidR="009203BE" w:rsidRDefault="0084192F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南通城市建设项目管理有限公司</w:t>
            </w:r>
          </w:p>
        </w:tc>
      </w:tr>
    </w:tbl>
    <w:p w:rsidR="009203BE" w:rsidRDefault="009203BE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 w:rsidR="009203BE" w:rsidRDefault="009203BE">
      <w:pPr>
        <w:tabs>
          <w:tab w:val="left" w:pos="1200"/>
        </w:tabs>
        <w:jc w:val="left"/>
      </w:pPr>
    </w:p>
    <w:sectPr w:rsidR="009203BE" w:rsidSect="009203BE">
      <w:headerReference w:type="default" r:id="rId7"/>
      <w:footerReference w:type="default" r:id="rId8"/>
      <w:pgSz w:w="16838" w:h="11906" w:orient="landscape"/>
      <w:pgMar w:top="1361" w:right="1814" w:bottom="1531" w:left="1644" w:header="851" w:footer="992" w:gutter="0"/>
      <w:pgNumType w:fmt="numberInDash"/>
      <w:cols w:space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3BE" w:rsidRDefault="009203BE" w:rsidP="009203BE">
      <w:r>
        <w:separator/>
      </w:r>
    </w:p>
  </w:endnote>
  <w:endnote w:type="continuationSeparator" w:id="1">
    <w:p w:rsidR="009203BE" w:rsidRDefault="009203BE" w:rsidP="00920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3BE" w:rsidRDefault="009203BE">
    <w:pPr>
      <w:pStyle w:val="a3"/>
      <w:jc w:val="center"/>
      <w:rPr>
        <w:rFonts w:ascii="宋体" w:eastAsia="宋体" w:hAnsi="宋体" w:cs="宋体"/>
        <w:sz w:val="32"/>
        <w:szCs w:val="32"/>
      </w:rPr>
    </w:pPr>
    <w:r w:rsidRPr="009203BE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 filled="f" stroked="f" strokeweight=".5pt">
          <v:textbox style="mso-fit-shape-to-text:t" inset="0,0,0,0">
            <w:txbxContent>
              <w:p w:rsidR="009203BE" w:rsidRDefault="009203BE">
                <w:pPr>
                  <w:pStyle w:val="a3"/>
                  <w:jc w:val="center"/>
                </w:pPr>
                <w:r>
                  <w:rPr>
                    <w:rFonts w:ascii="宋体" w:eastAsia="宋体" w:hAnsi="宋体" w:cs="宋体" w:hint="eastAsia"/>
                    <w:sz w:val="32"/>
                    <w:szCs w:val="32"/>
                  </w:rPr>
                  <w:fldChar w:fldCharType="begin"/>
                </w:r>
                <w:r w:rsidR="0084192F">
                  <w:rPr>
                    <w:rFonts w:ascii="宋体" w:eastAsia="宋体" w:hAnsi="宋体" w:cs="宋体" w:hint="eastAsia"/>
                    <w:sz w:val="32"/>
                    <w:szCs w:val="32"/>
                  </w:rPr>
                  <w:instrText xml:space="preserve"> PAGE   \* MERGEFORMAT </w:instrText>
                </w:r>
                <w:r>
                  <w:rPr>
                    <w:rFonts w:ascii="宋体" w:eastAsia="宋体" w:hAnsi="宋体" w:cs="宋体" w:hint="eastAsia"/>
                    <w:sz w:val="32"/>
                    <w:szCs w:val="32"/>
                  </w:rPr>
                  <w:fldChar w:fldCharType="separate"/>
                </w:r>
                <w:r w:rsidR="0084192F" w:rsidRPr="0084192F">
                  <w:rPr>
                    <w:rFonts w:ascii="宋体" w:eastAsia="宋体" w:hAnsi="宋体" w:cs="宋体"/>
                    <w:noProof/>
                    <w:sz w:val="32"/>
                    <w:szCs w:val="32"/>
                    <w:lang w:val="zh-CN"/>
                  </w:rPr>
                  <w:t>-</w:t>
                </w:r>
                <w:r w:rsidR="0084192F">
                  <w:rPr>
                    <w:rFonts w:ascii="宋体" w:eastAsia="宋体" w:hAnsi="宋体" w:cs="宋体"/>
                    <w:noProof/>
                    <w:sz w:val="32"/>
                    <w:szCs w:val="32"/>
                  </w:rPr>
                  <w:t xml:space="preserve"> 1 -</w:t>
                </w:r>
                <w:r>
                  <w:rPr>
                    <w:rFonts w:ascii="宋体" w:eastAsia="宋体" w:hAnsi="宋体" w:cs="宋体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9203BE" w:rsidRDefault="009203B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3BE" w:rsidRDefault="009203BE" w:rsidP="009203BE">
      <w:r>
        <w:separator/>
      </w:r>
    </w:p>
  </w:footnote>
  <w:footnote w:type="continuationSeparator" w:id="1">
    <w:p w:rsidR="009203BE" w:rsidRDefault="009203BE" w:rsidP="009203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3BE" w:rsidRDefault="009203BE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Y5ODY2NzA1ZmIxMjc4NWYzM2IxNTNhZDVkMGIzYzAifQ=="/>
  </w:docVars>
  <w:rsids>
    <w:rsidRoot w:val="007B41CB"/>
    <w:rsid w:val="002818F8"/>
    <w:rsid w:val="00362A57"/>
    <w:rsid w:val="003F2A4A"/>
    <w:rsid w:val="004469B6"/>
    <w:rsid w:val="004E0E7B"/>
    <w:rsid w:val="00572922"/>
    <w:rsid w:val="00704667"/>
    <w:rsid w:val="007B41CB"/>
    <w:rsid w:val="007C6204"/>
    <w:rsid w:val="0080005A"/>
    <w:rsid w:val="008213F2"/>
    <w:rsid w:val="0084192F"/>
    <w:rsid w:val="008455A1"/>
    <w:rsid w:val="009203BE"/>
    <w:rsid w:val="0092349B"/>
    <w:rsid w:val="009465B6"/>
    <w:rsid w:val="00981B2F"/>
    <w:rsid w:val="00A70F72"/>
    <w:rsid w:val="00A765A6"/>
    <w:rsid w:val="00AF44A7"/>
    <w:rsid w:val="00B440B0"/>
    <w:rsid w:val="00C230A0"/>
    <w:rsid w:val="00D833F6"/>
    <w:rsid w:val="00DE4F4B"/>
    <w:rsid w:val="00DE7C9F"/>
    <w:rsid w:val="00EF7A60"/>
    <w:rsid w:val="00F779A3"/>
    <w:rsid w:val="00FD0772"/>
    <w:rsid w:val="00FE7E8E"/>
    <w:rsid w:val="00FF46CC"/>
    <w:rsid w:val="05773E34"/>
    <w:rsid w:val="1E6D006A"/>
    <w:rsid w:val="1FD057A8"/>
    <w:rsid w:val="2A074B32"/>
    <w:rsid w:val="2CB51DF2"/>
    <w:rsid w:val="2ED62D84"/>
    <w:rsid w:val="322803EB"/>
    <w:rsid w:val="34C77D17"/>
    <w:rsid w:val="3BA60524"/>
    <w:rsid w:val="3D0F1905"/>
    <w:rsid w:val="52EB5DB7"/>
    <w:rsid w:val="52F311FE"/>
    <w:rsid w:val="58CA33FA"/>
    <w:rsid w:val="62255F45"/>
    <w:rsid w:val="63DD56B5"/>
    <w:rsid w:val="6BF41EFA"/>
    <w:rsid w:val="72882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203BE"/>
    <w:pPr>
      <w:widowControl w:val="0"/>
      <w:jc w:val="both"/>
    </w:pPr>
    <w:rPr>
      <w:rFonts w:ascii="等线" w:eastAsia="等线" w:hAnsi="等线" w:cs="Times New Roman"/>
      <w:kern w:val="2"/>
      <w:sz w:val="24"/>
      <w:szCs w:val="24"/>
    </w:rPr>
  </w:style>
  <w:style w:type="paragraph" w:styleId="2">
    <w:name w:val="heading 2"/>
    <w:basedOn w:val="a"/>
    <w:next w:val="a"/>
    <w:qFormat/>
    <w:rsid w:val="009203BE"/>
    <w:pPr>
      <w:spacing w:beforeAutospacing="1" w:afterAutospacing="1"/>
      <w:jc w:val="left"/>
      <w:outlineLvl w:val="1"/>
    </w:pPr>
    <w:rPr>
      <w:rFonts w:ascii="宋体" w:eastAsia="宋体" w:hAnsi="宋体" w:cs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203BE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20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9203BE"/>
    <w:pPr>
      <w:spacing w:beforeAutospacing="1" w:afterAutospacing="1"/>
      <w:jc w:val="left"/>
    </w:pPr>
    <w:rPr>
      <w:kern w:val="0"/>
    </w:rPr>
  </w:style>
  <w:style w:type="table" w:styleId="a6">
    <w:name w:val="Table Grid"/>
    <w:basedOn w:val="a1"/>
    <w:uiPriority w:val="59"/>
    <w:qFormat/>
    <w:rsid w:val="00920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9203BE"/>
  </w:style>
  <w:style w:type="character" w:customStyle="1" w:styleId="Char">
    <w:name w:val="页脚 Char"/>
    <w:link w:val="a3"/>
    <w:uiPriority w:val="99"/>
    <w:qFormat/>
    <w:rsid w:val="009203BE"/>
    <w:rPr>
      <w:rFonts w:ascii="等线" w:eastAsia="等线" w:hAnsi="等线"/>
      <w:sz w:val="18"/>
      <w:szCs w:val="18"/>
    </w:rPr>
  </w:style>
  <w:style w:type="character" w:customStyle="1" w:styleId="Char1">
    <w:name w:val="页脚 Char1"/>
    <w:basedOn w:val="a0"/>
    <w:uiPriority w:val="99"/>
    <w:semiHidden/>
    <w:qFormat/>
    <w:rsid w:val="009203BE"/>
    <w:rPr>
      <w:rFonts w:ascii="等线" w:eastAsia="等线" w:hAnsi="等线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203BE"/>
    <w:rPr>
      <w:rFonts w:ascii="等线" w:eastAsia="等线" w:hAnsi="等线" w:cs="Times New Roman"/>
      <w:sz w:val="18"/>
      <w:szCs w:val="18"/>
    </w:rPr>
  </w:style>
  <w:style w:type="table" w:customStyle="1" w:styleId="TableNormal">
    <w:name w:val="Table Normal"/>
    <w:autoRedefine/>
    <w:qFormat/>
    <w:rsid w:val="009203B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3822</Words>
  <Characters>1034</Characters>
  <Application>Microsoft Office Word</Application>
  <DocSecurity>0</DocSecurity>
  <Lines>8</Lines>
  <Paragraphs>9</Paragraphs>
  <ScaleCrop>false</ScaleCrop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yangyi</dc:creator>
  <cp:lastModifiedBy>何梁</cp:lastModifiedBy>
  <cp:revision>13</cp:revision>
  <cp:lastPrinted>2025-07-29T07:09:00Z</cp:lastPrinted>
  <dcterms:created xsi:type="dcterms:W3CDTF">2021-05-26T01:11:00Z</dcterms:created>
  <dcterms:modified xsi:type="dcterms:W3CDTF">2025-07-29T07:29:00Z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1049986264_cloud</vt:lpwstr>
  </property>
  <property fmtid="{D5CDD505-2E9C-101B-9397-08002B2CF9AE}" pid="3" name="KSOProductBuildVer">
    <vt:lpwstr>2052-12.1.0.21915</vt:lpwstr>
  </property>
  <property fmtid="{D5CDD505-2E9C-101B-9397-08002B2CF9AE}" pid="4" name="ICV">
    <vt:lpwstr>568DBBDB9AA343ADBC4191ADACFA6746_13</vt:lpwstr>
  </property>
  <property fmtid="{D5CDD505-2E9C-101B-9397-08002B2CF9AE}" pid="5" name="KSOTemplateDocerSaveRecord">
    <vt:lpwstr>eyJoZGlkIjoiNjY5ODY2NzA1ZmIxMjc4NWYzM2IxNTNhZDVkMGIzYzAiLCJ1c2VySWQiOiIxMDQ5OTg2MjY0In0=</vt:lpwstr>
  </property>
</Properties>
</file>