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FE" w:rsidRDefault="00C73AA3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7E24FE" w:rsidRDefault="007E24FE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7E24FE" w:rsidRDefault="00C73AA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未执行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2025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9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月主城区房屋建筑工程安全隐患内部举报制度项目统计表</w:t>
      </w:r>
    </w:p>
    <w:p w:rsidR="007E24FE" w:rsidRDefault="007E24FE">
      <w:pPr>
        <w:spacing w:line="58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6"/>
        <w:tblW w:w="13416" w:type="dxa"/>
        <w:jc w:val="center"/>
        <w:tblLook w:val="04A0"/>
      </w:tblPr>
      <w:tblGrid>
        <w:gridCol w:w="546"/>
        <w:gridCol w:w="5610"/>
        <w:gridCol w:w="3405"/>
        <w:gridCol w:w="3855"/>
      </w:tblGrid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序</w:t>
            </w:r>
          </w:p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号</w:t>
            </w:r>
          </w:p>
        </w:tc>
        <w:tc>
          <w:tcPr>
            <w:tcW w:w="5610" w:type="dxa"/>
            <w:vAlign w:val="bottom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405" w:type="dxa"/>
            <w:vAlign w:val="bottom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施工单位</w:t>
            </w:r>
          </w:p>
        </w:tc>
        <w:tc>
          <w:tcPr>
            <w:tcW w:w="3855" w:type="dxa"/>
            <w:vAlign w:val="bottom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监理单位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南通太阳球文化产业发展有限公司新建标准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厂房项目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南通大良建筑工程有限公司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江苏建安项目管理有限公司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1" w:name="OLE_LINK1"/>
            <w:bookmarkStart w:id="2" w:name="OLE_LINK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年产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5000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台</w:t>
            </w:r>
            <w:bookmarkEnd w:id="1"/>
            <w:bookmarkEnd w:id="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套新能源矿山工程机械及动力总成制造基地项目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--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生产厂房五、门卫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南通锦业建设工程有限公司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3" w:name="OLE_LINK3"/>
            <w:bookmarkStart w:id="4" w:name="OLE_LINK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R24006</w:t>
            </w:r>
            <w:bookmarkEnd w:id="3"/>
            <w:bookmarkEnd w:id="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江苏巨丰建设工程有限公司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南通市泛华建设监理有限责任公司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5" w:name="OLE_LINK89"/>
            <w:bookmarkStart w:id="6" w:name="OLE_LINK9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智能食品</w:t>
            </w:r>
            <w:bookmarkEnd w:id="5"/>
            <w:bookmarkEnd w:id="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加工设备研发生产基地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--2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号厂房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美建建筑系统（中国）有限公司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南通诚旺建设项目管理有限公司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7" w:name="OLE_LINK5"/>
            <w:bookmarkStart w:id="8" w:name="OLE_LINK6"/>
            <w:bookmarkStart w:id="9" w:name="OLE_LINK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年产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5000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台</w:t>
            </w:r>
            <w:bookmarkEnd w:id="7"/>
            <w:bookmarkEnd w:id="8"/>
            <w:bookmarkEnd w:id="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套新能源矿山工程机械及动力总成制造基地项目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综合楼、生产厂房一、生产厂房二、生产厂房三、生产厂房四、架空连廊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南通锦业建设工程有限公司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10" w:name="OLE_LINK8"/>
            <w:bookmarkStart w:id="11" w:name="OLE_LINK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江苏华业纺织</w:t>
            </w:r>
            <w:bookmarkEnd w:id="10"/>
            <w:bookmarkEnd w:id="1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科技有限公司生产厂房改扩建项目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南通华生建筑工程有限公司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南通诚意工程管理咨询有限公司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集成电路标准厂房二期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(</w:t>
            </w:r>
            <w:bookmarkStart w:id="12" w:name="OLE_LINK10"/>
            <w:bookmarkStart w:id="13" w:name="OLE_LINK1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M24003</w:t>
            </w:r>
            <w:bookmarkEnd w:id="12"/>
            <w:bookmarkEnd w:id="1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室外配套工程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南通利达市政工程有限公司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江纬路南、规划城山六路西</w:t>
            </w:r>
            <w:bookmarkStart w:id="14" w:name="OLE_LINK12"/>
            <w:bookmarkStart w:id="15" w:name="OLE_LINK1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R23002</w:t>
            </w:r>
            <w:bookmarkEnd w:id="14"/>
            <w:bookmarkEnd w:id="1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EPC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总承包工程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南通华荣建设集团有限公司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南通诚意工程管理咨询有限公司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传达室建设项目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南通新城市政园林工程有限公司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</w:t>
            </w:r>
            <w:bookmarkStart w:id="16" w:name="OLE_LINK16"/>
            <w:bookmarkStart w:id="17" w:name="OLE_LINK1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南通发电有限</w:t>
            </w:r>
            <w:bookmarkEnd w:id="16"/>
            <w:bookmarkEnd w:id="1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公司厂前区建设项目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河南汴垦建设工程有限公司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18" w:name="OLE_LINK18"/>
            <w:bookmarkStart w:id="19" w:name="OLE_LINK1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沃尔玛</w:t>
            </w:r>
            <w:bookmarkEnd w:id="18"/>
            <w:bookmarkEnd w:id="1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（江苏）商业零售有限公司南通山姆会员商店改造装修工程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深圳安星建设集团有限公司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同致诚工程咨询有限公司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低温装备车间扩建项目—低温装备六车间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江苏中科建集团有限公司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南通市建设监理有限责任公司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支路三（云安路—濠西路）工程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江苏楠梦建设工程有限公司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正元工程项目管理集团有限公司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南通华容产研中心项目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车间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江西南钧建设发展有限公司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江苏天一建设项目管理有限公司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R22034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（长泰路北、惠农路东）地块室外配套工程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通州建总集团有限公司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南通市通大全过程工程咨询有限公司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20" w:name="OLE_LINK20"/>
            <w:bookmarkStart w:id="21" w:name="OLE_LINK8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A24001</w:t>
            </w:r>
            <w:bookmarkEnd w:id="20"/>
            <w:bookmarkEnd w:id="2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中建五局第三建设有限公司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安徽省建设监理有限公司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</w:t>
            </w:r>
            <w:bookmarkStart w:id="22" w:name="OLE_LINK21"/>
            <w:bookmarkStart w:id="23" w:name="OLE_LINK2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田家炳</w:t>
            </w:r>
            <w:bookmarkEnd w:id="22"/>
            <w:bookmarkEnd w:id="2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初级中学食堂风雨操场综合楼项目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南通中房建设工程集团有限公司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南通市紫琅第一小学东校区室外配套工程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南通路桥工程有限公司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24" w:name="OLE_LINK23"/>
            <w:bookmarkStart w:id="25" w:name="OLE_LINK2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南通远洋船舶</w:t>
            </w:r>
            <w:bookmarkEnd w:id="24"/>
            <w:bookmarkEnd w:id="2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配套有限公司搬迁改造项目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二期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)--</w:t>
            </w:r>
            <w:bookmarkStart w:id="26" w:name="OLE_LINK91"/>
            <w:bookmarkStart w:id="27" w:name="OLE_LINK9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高效节能</w:t>
            </w:r>
            <w:bookmarkEnd w:id="26"/>
            <w:bookmarkEnd w:id="2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船舶艉部产品制造车间、危险品仓库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南通五建宏业建设工程有限公司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南通金大地建设项目管理有限公司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R22020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地块功能区一室外配套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江苏华贸建设有限公司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南通华容产研中心项目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车间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江苏华木空间结构有限公司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江苏天一建设项目管理有限公司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江苏港</w:t>
            </w:r>
            <w:bookmarkStart w:id="28" w:name="OLE_LINK25"/>
            <w:bookmarkStart w:id="29" w:name="OLE_LINK2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盛纺织科</w:t>
            </w:r>
            <w:bookmarkEnd w:id="28"/>
            <w:bookmarkEnd w:id="2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技有限公司新建生活配套用房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南通弘祥建设工程有限公司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江苏双华工程项目管理有限公司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</w:t>
            </w:r>
            <w:bookmarkStart w:id="30" w:name="OLE_LINK27"/>
            <w:bookmarkStart w:id="31" w:name="OLE_LINK2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中南电气成</w:t>
            </w:r>
            <w:bookmarkEnd w:id="30"/>
            <w:bookmarkEnd w:id="3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套有限公司厂区改建工程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南通市顺安隆建设工程有限公司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32" w:name="OLE_LINK29"/>
            <w:bookmarkStart w:id="33" w:name="OLE_LINK3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R24017</w:t>
            </w:r>
            <w:bookmarkEnd w:id="32"/>
            <w:bookmarkEnd w:id="3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南通建交建筑工程有限公司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南通市城信建设监理有限公司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江苏南通发电有限公司厂前区建设项目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河南汴垦建设工程有限公司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34" w:name="OLE_LINK33"/>
            <w:bookmarkStart w:id="35" w:name="OLE_LINK3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R24028</w:t>
            </w:r>
            <w:bookmarkEnd w:id="34"/>
            <w:bookmarkEnd w:id="3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1-16#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楼、普通地下室及人防地下室总承包工程（含精装修、室外配套）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中宏海创（泉州）工程管理有限公司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紫金大厦（</w:t>
            </w:r>
            <w:bookmarkStart w:id="36" w:name="OLE_LINK35"/>
            <w:bookmarkStart w:id="37" w:name="OLE_LINK3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C15029</w:t>
            </w:r>
            <w:bookmarkEnd w:id="36"/>
            <w:bookmarkEnd w:id="3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地块）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-C15029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南通通博建设工程有限公司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南通市建设监理有限责任公司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新建都市工业综合体项目（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3#~7#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16#~21#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25#~28#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厂房）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南通八建集团有限公司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江苏省苏通建工项目管理有限公司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38" w:name="OLE_LINK37"/>
            <w:bookmarkStart w:id="39" w:name="OLE_LINK3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R20027</w:t>
            </w:r>
            <w:bookmarkEnd w:id="38"/>
            <w:bookmarkEnd w:id="3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地块项目一标段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上海徽韵建筑工程有限公司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R20027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1-3#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5-9#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11-12#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15-23#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精装修工程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上海徽韵建筑工程有限公司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40" w:name="OLE_LINK86"/>
            <w:bookmarkStart w:id="41" w:name="OLE_LINK8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C21006</w:t>
            </w:r>
            <w:bookmarkEnd w:id="40"/>
            <w:bookmarkEnd w:id="4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地块润上商城项目建安工程（不含室外配套）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南通八建集团有限公司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42" w:name="OLE_LINK84"/>
            <w:bookmarkStart w:id="43" w:name="OLE_LINK8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CR21032</w:t>
            </w:r>
            <w:bookmarkEnd w:id="42"/>
            <w:bookmarkEnd w:id="4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1-19#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、地下室（含人防）（含消防）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44" w:name="OLE_LINK82"/>
            <w:bookmarkStart w:id="45" w:name="OLE_LINK8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R20027</w:t>
            </w:r>
            <w:bookmarkEnd w:id="44"/>
            <w:bookmarkEnd w:id="4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地块项目室外配套工程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江苏紫薇红生态园林有限公司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46" w:name="OLE_LINK80"/>
            <w:bookmarkStart w:id="47" w:name="OLE_LINK8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CR22006</w:t>
            </w:r>
            <w:bookmarkEnd w:id="46"/>
            <w:bookmarkEnd w:id="4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龙信建设集团有限公司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48" w:name="OLE_LINK78"/>
            <w:bookmarkStart w:id="49" w:name="OLE_LINK7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R22020</w:t>
            </w:r>
            <w:bookmarkEnd w:id="48"/>
            <w:bookmarkEnd w:id="4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地块功能区一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1#-22#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、地下车库及人防工程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江苏南通六建建设集团有限公司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</w:t>
            </w:r>
            <w:bookmarkStart w:id="50" w:name="OLE_LINK76"/>
            <w:bookmarkStart w:id="51" w:name="OLE_LINK7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R23005</w:t>
            </w:r>
            <w:bookmarkEnd w:id="50"/>
            <w:bookmarkEnd w:id="5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地块一期工程（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9#-13#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13-1#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15#-23#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P2#-P6#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、地库一区、人防工程一）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南通市达欣工程股份有限公司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上海海达工程建设咨询有限公司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</w:t>
            </w:r>
            <w:bookmarkStart w:id="52" w:name="OLE_LINK74"/>
            <w:bookmarkStart w:id="53" w:name="OLE_LINK7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CR22012</w:t>
            </w:r>
            <w:bookmarkEnd w:id="52"/>
            <w:bookmarkEnd w:id="5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地块项目施工总承包工程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中铁建设集团有限公司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南通市通大全过程工程咨询有限公司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54" w:name="OLE_LINK72"/>
            <w:bookmarkStart w:id="55" w:name="OLE_LINK7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R22020</w:t>
            </w:r>
            <w:bookmarkEnd w:id="54"/>
            <w:bookmarkEnd w:id="5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1#2#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G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G1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H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10#11#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B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12#13#14#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A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户型）（含公区）精装修工程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江苏腾申建筑装饰工程有限公司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11#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楼精装修（含公区）、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楼公区精装修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无锡鼎尚建设股份有限公司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88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10#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17#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楼精装修（含公区）、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19#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楼公区精装修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江苏恒龙装饰工程有限公司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56" w:name="OLE_LINK71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CR21032</w:t>
            </w:r>
            <w:bookmarkEnd w:id="5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地块建设项目室外配套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江苏金世纪环境建设有限公司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南通城市建设项目管理有限公司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57" w:name="OLE_LINK69"/>
            <w:bookmarkStart w:id="58" w:name="OLE_LINK7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R23014</w:t>
            </w:r>
            <w:bookmarkEnd w:id="57"/>
            <w:bookmarkEnd w:id="5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13#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15-25#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楼及一期二标段普通地下室、二期二标段普通地下室、二标段人防地下室及三期二标段普通地下室总承包工程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江苏坤龙建设集团有限公司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华能南通燃气轮机创新发展示范项目及补单项目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集控楼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中国能源建设集团广东电力工程局有限公司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西北电力建设工程监理有限责任公司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59" w:name="OLE_LINK65"/>
            <w:bookmarkStart w:id="60" w:name="OLE_LINK6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南通火车站综合客</w:t>
            </w:r>
            <w:bookmarkEnd w:id="59"/>
            <w:bookmarkEnd w:id="6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运枢纽开发工程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南通建交建筑工程有限公司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南通市城信建设监理有限公司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集成电路先进封测基地（通富通达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）厂房建设项目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</w:t>
            </w:r>
            <w:bookmarkStart w:id="61" w:name="OLE_LINK63"/>
            <w:bookmarkStart w:id="62" w:name="OLE_LINK6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动力站土</w:t>
            </w:r>
            <w:bookmarkEnd w:id="61"/>
            <w:bookmarkEnd w:id="6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建工程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南通八建集团有限公司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江苏省苏通建工项目管理有限公司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南通市紫琅第一小学东校区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通州建总集团有限公司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63" w:name="OLE_LINK60"/>
            <w:bookmarkStart w:id="64" w:name="OLE_LINK61"/>
            <w:bookmarkStart w:id="65" w:name="OLE_LINK6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R22020</w:t>
            </w:r>
            <w:bookmarkEnd w:id="63"/>
            <w:bookmarkEnd w:id="64"/>
            <w:bookmarkEnd w:id="65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地块功能区一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3#4#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H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G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G1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5#6#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A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A1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7#9#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A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E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F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D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户型）（含公区）精装修工程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江苏帝豪装饰股份有限公司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南通中房工程建设监理有限公司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66" w:name="OLE_LINK58"/>
            <w:bookmarkStart w:id="67" w:name="OLE_LINK5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华能南通燃气轮</w:t>
            </w:r>
            <w:bookmarkEnd w:id="66"/>
            <w:bookmarkEnd w:id="6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机创新发展示范项目及补单项目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主厂房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中国能源建设集团广东电力工程局有限公司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西北电力建设工程监理有限责任公司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68" w:name="OLE_LINK57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CR19003</w:t>
            </w:r>
            <w:bookmarkEnd w:id="6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地块三期建设项目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-A4#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幕墙工程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武汉凌云建筑装饰工程有限公司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南通铁军建设监理咨询服务有限公司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69" w:name="OLE_LINK55"/>
            <w:bookmarkStart w:id="70" w:name="OLE_LINK5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海容水务脱</w:t>
            </w:r>
            <w:bookmarkEnd w:id="69"/>
            <w:bookmarkEnd w:id="7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硫废水零排放一体化设备扩产项目（厂房一、厂房二、门卫、危险品仓库）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江苏海容水务股份有限公司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南通中元建设监理有限公司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71" w:name="OLE_LINK53"/>
            <w:bookmarkStart w:id="72" w:name="OLE_LINK5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南通市城市轨道交通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号</w:t>
            </w:r>
            <w:bookmarkEnd w:id="71"/>
            <w:bookmarkEnd w:id="7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线一期工程太平路北站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号出入口工程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中庆建设有限责任公司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江苏盛华工程监理咨询有限公司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73" w:name="OLE_LINK49"/>
            <w:bookmarkStart w:id="74" w:name="OLE_LINK5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年产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50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亿件</w:t>
            </w:r>
            <w:bookmarkEnd w:id="73"/>
            <w:bookmarkEnd w:id="7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电子产品精密功能性器件项目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江苏日进建设工程有限公司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江苏雨田工程咨询集团有限公司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中创区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bookmarkStart w:id="75" w:name="OLE_LINK47"/>
            <w:bookmarkStart w:id="76" w:name="OLE_LINK4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CR22027</w:t>
            </w:r>
            <w:bookmarkEnd w:id="75"/>
            <w:bookmarkEnd w:id="7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地块建设项目功能区一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P5#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K2#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南通诚意工程管理咨询有限公司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77" w:name="OLE_LINK45"/>
            <w:bookmarkStart w:id="78" w:name="OLE_LINK46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R22022</w:t>
            </w:r>
            <w:bookmarkEnd w:id="77"/>
            <w:bookmarkEnd w:id="78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地块建设项目室外配套工程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江苏华贸建设有限公司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江苏科建工程项目管理有限公司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79" w:name="OLE_LINK44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R22035</w:t>
            </w:r>
            <w:bookmarkEnd w:id="79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（长泰路北、天生路东）地块室外配套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浙江聚贤建设股份有限公司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南通市通大全过程工程咨询有限公司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80" w:name="OLE_LINK43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综合楼及厂房</w:t>
            </w:r>
            <w:bookmarkEnd w:id="80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南通市建设监理有限责任公司</w:t>
            </w:r>
          </w:p>
        </w:tc>
      </w:tr>
      <w:tr w:rsidR="007E24F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7E24FE" w:rsidRPr="005203CC" w:rsidRDefault="007E24FE" w:rsidP="005203CC">
            <w:pPr>
              <w:pStyle w:val="a8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10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81" w:name="OLE_LINK41"/>
            <w:bookmarkStart w:id="82" w:name="OLE_LINK4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CR22024</w:t>
            </w:r>
            <w:bookmarkEnd w:id="81"/>
            <w:bookmarkEnd w:id="82"/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华尔创建设集团有限责任公司</w:t>
            </w:r>
          </w:p>
        </w:tc>
        <w:tc>
          <w:tcPr>
            <w:tcW w:w="3855" w:type="dxa"/>
            <w:vAlign w:val="center"/>
          </w:tcPr>
          <w:p w:rsidR="007E24FE" w:rsidRDefault="00C73AA3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南通市通大全过程工程咨询有限公司</w:t>
            </w:r>
          </w:p>
        </w:tc>
      </w:tr>
    </w:tbl>
    <w:p w:rsidR="007E24FE" w:rsidRDefault="007E24FE">
      <w:pPr>
        <w:tabs>
          <w:tab w:val="left" w:pos="1200"/>
        </w:tabs>
        <w:jc w:val="left"/>
      </w:pPr>
    </w:p>
    <w:sectPr w:rsidR="007E24FE" w:rsidSect="007E24FE">
      <w:headerReference w:type="default" r:id="rId8"/>
      <w:footerReference w:type="default" r:id="rId9"/>
      <w:pgSz w:w="16838" w:h="11906" w:orient="landscape"/>
      <w:pgMar w:top="1361" w:right="1814" w:bottom="1531" w:left="1644" w:header="851" w:footer="992" w:gutter="0"/>
      <w:pgNumType w:fmt="numberInDash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A3" w:rsidRDefault="00C73AA3" w:rsidP="007E24FE">
      <w:r>
        <w:separator/>
      </w:r>
    </w:p>
  </w:endnote>
  <w:endnote w:type="continuationSeparator" w:id="1">
    <w:p w:rsidR="00C73AA3" w:rsidRDefault="00C73AA3" w:rsidP="007E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FE" w:rsidRDefault="007E24FE">
    <w:pPr>
      <w:pStyle w:val="a3"/>
      <w:jc w:val="center"/>
      <w:rPr>
        <w:rFonts w:ascii="宋体" w:eastAsia="宋体" w:hAnsi="宋体" w:cs="宋体"/>
        <w:sz w:val="32"/>
        <w:szCs w:val="32"/>
      </w:rPr>
    </w:pPr>
    <w:r w:rsidRPr="007E24FE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 filled="f" stroked="f" strokeweight=".5pt">
          <v:textbox style="mso-fit-shape-to-text:t" inset="0,0,0,0">
            <w:txbxContent>
              <w:p w:rsidR="007E24FE" w:rsidRDefault="007E24FE">
                <w:pPr>
                  <w:pStyle w:val="a3"/>
                  <w:jc w:val="center"/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 w:rsidR="00C73AA3"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5203CC" w:rsidRPr="005203CC">
                  <w:rPr>
                    <w:rFonts w:ascii="宋体" w:eastAsia="宋体" w:hAnsi="宋体" w:cs="宋体"/>
                    <w:noProof/>
                    <w:sz w:val="32"/>
                    <w:szCs w:val="32"/>
                    <w:lang w:val="zh-CN"/>
                  </w:rPr>
                  <w:t>-</w:t>
                </w:r>
                <w:r w:rsidR="005203CC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 xml:space="preserve"> 2 -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E24FE" w:rsidRDefault="007E24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A3" w:rsidRDefault="00C73AA3" w:rsidP="007E24FE">
      <w:r>
        <w:separator/>
      </w:r>
    </w:p>
  </w:footnote>
  <w:footnote w:type="continuationSeparator" w:id="1">
    <w:p w:rsidR="00C73AA3" w:rsidRDefault="00C73AA3" w:rsidP="007E2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FE" w:rsidRDefault="007E24FE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63F"/>
    <w:multiLevelType w:val="hybridMultilevel"/>
    <w:tmpl w:val="AD809E28"/>
    <w:lvl w:ilvl="0" w:tplc="01CC51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5ODY2NzA1ZmIxMjc4NWYzM2IxNTNhZDVkMGIzYzAifQ=="/>
  </w:docVars>
  <w:rsids>
    <w:rsidRoot w:val="007B41CB"/>
    <w:rsid w:val="002818F8"/>
    <w:rsid w:val="00362A57"/>
    <w:rsid w:val="003F2A4A"/>
    <w:rsid w:val="004469B6"/>
    <w:rsid w:val="004E0E7B"/>
    <w:rsid w:val="005203CC"/>
    <w:rsid w:val="00572922"/>
    <w:rsid w:val="00704667"/>
    <w:rsid w:val="007B41CB"/>
    <w:rsid w:val="007B6CD7"/>
    <w:rsid w:val="007C4C7F"/>
    <w:rsid w:val="007C6204"/>
    <w:rsid w:val="007E24FE"/>
    <w:rsid w:val="0080005A"/>
    <w:rsid w:val="008213F2"/>
    <w:rsid w:val="0084192F"/>
    <w:rsid w:val="008455A1"/>
    <w:rsid w:val="00906848"/>
    <w:rsid w:val="009203BE"/>
    <w:rsid w:val="0092349B"/>
    <w:rsid w:val="009330C7"/>
    <w:rsid w:val="009465B6"/>
    <w:rsid w:val="00955827"/>
    <w:rsid w:val="00981B2F"/>
    <w:rsid w:val="00A70F72"/>
    <w:rsid w:val="00A765A6"/>
    <w:rsid w:val="00AF44A7"/>
    <w:rsid w:val="00B440B0"/>
    <w:rsid w:val="00C230A0"/>
    <w:rsid w:val="00C73AA3"/>
    <w:rsid w:val="00D833F6"/>
    <w:rsid w:val="00DE4F4B"/>
    <w:rsid w:val="00DE7C9F"/>
    <w:rsid w:val="00EF7A60"/>
    <w:rsid w:val="00F779A3"/>
    <w:rsid w:val="00FD0772"/>
    <w:rsid w:val="00FE7E8E"/>
    <w:rsid w:val="00FF46CC"/>
    <w:rsid w:val="05773E34"/>
    <w:rsid w:val="1E6D006A"/>
    <w:rsid w:val="1FD057A8"/>
    <w:rsid w:val="2A074B32"/>
    <w:rsid w:val="2CB51DF2"/>
    <w:rsid w:val="2ED62D84"/>
    <w:rsid w:val="322803EB"/>
    <w:rsid w:val="34C77D17"/>
    <w:rsid w:val="37972546"/>
    <w:rsid w:val="37B24C58"/>
    <w:rsid w:val="3BA60524"/>
    <w:rsid w:val="3D0F1905"/>
    <w:rsid w:val="52EB5DB7"/>
    <w:rsid w:val="52F311FE"/>
    <w:rsid w:val="577F009D"/>
    <w:rsid w:val="58CA33FA"/>
    <w:rsid w:val="62255F45"/>
    <w:rsid w:val="63DD56B5"/>
    <w:rsid w:val="664B1A99"/>
    <w:rsid w:val="6BF41EFA"/>
    <w:rsid w:val="6C0F0B2F"/>
    <w:rsid w:val="7288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E24FE"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paragraph" w:styleId="2">
    <w:name w:val="heading 2"/>
    <w:basedOn w:val="a"/>
    <w:next w:val="a"/>
    <w:qFormat/>
    <w:rsid w:val="007E24FE"/>
    <w:pPr>
      <w:spacing w:beforeAutospacing="1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24F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E24FE"/>
    <w:pPr>
      <w:spacing w:beforeAutospacing="1" w:afterAutospacing="1"/>
      <w:jc w:val="left"/>
    </w:pPr>
    <w:rPr>
      <w:kern w:val="0"/>
    </w:rPr>
  </w:style>
  <w:style w:type="table" w:styleId="a6">
    <w:name w:val="Table Grid"/>
    <w:basedOn w:val="a1"/>
    <w:uiPriority w:val="59"/>
    <w:qFormat/>
    <w:rsid w:val="007E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E24FE"/>
  </w:style>
  <w:style w:type="character" w:customStyle="1" w:styleId="Char">
    <w:name w:val="页脚 Char"/>
    <w:link w:val="a3"/>
    <w:uiPriority w:val="99"/>
    <w:qFormat/>
    <w:rsid w:val="007E24FE"/>
    <w:rPr>
      <w:rFonts w:ascii="等线" w:eastAsia="等线" w:hAnsi="等线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7E24FE"/>
    <w:rPr>
      <w:rFonts w:ascii="等线" w:eastAsia="等线" w:hAnsi="等线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E24FE"/>
    <w:rPr>
      <w:rFonts w:ascii="等线" w:eastAsia="等线" w:hAnsi="等线" w:cs="Times New Roman"/>
      <w:sz w:val="18"/>
      <w:szCs w:val="18"/>
    </w:rPr>
  </w:style>
  <w:style w:type="table" w:customStyle="1" w:styleId="TableNormal">
    <w:name w:val="Table Normal"/>
    <w:autoRedefine/>
    <w:qFormat/>
    <w:rsid w:val="007E24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5203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</dc:creator>
  <cp:lastModifiedBy>刘垠钦</cp:lastModifiedBy>
  <cp:revision>15</cp:revision>
  <cp:lastPrinted>2025-07-29T07:09:00Z</cp:lastPrinted>
  <dcterms:created xsi:type="dcterms:W3CDTF">2021-05-26T01:11:00Z</dcterms:created>
  <dcterms:modified xsi:type="dcterms:W3CDTF">2025-09-15T08:01:00Z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1049986264_cloud</vt:lpwstr>
  </property>
  <property fmtid="{D5CDD505-2E9C-101B-9397-08002B2CF9AE}" pid="3" name="KSOProductBuildVer">
    <vt:lpwstr>2052-12.1.0.22529</vt:lpwstr>
  </property>
  <property fmtid="{D5CDD505-2E9C-101B-9397-08002B2CF9AE}" pid="4" name="ICV">
    <vt:lpwstr>83C0882B5FFE44AFB45FD2A405B19145_13</vt:lpwstr>
  </property>
  <property fmtid="{D5CDD505-2E9C-101B-9397-08002B2CF9AE}" pid="5" name="KSOTemplateDocerSaveRecord">
    <vt:lpwstr>eyJoZGlkIjoiODIxNWYwNGRlOThiNjIyOTMyZjVmMThkZTc0NzZjNDgiLCJ1c2VySWQiOiIzMjk0OTQxMzQifQ==</vt:lpwstr>
  </property>
</Properties>
</file>