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eastAsia="zh-CN"/>
        </w:rPr>
        <w:t>塔式起重机安全监控系统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  <w:t>供应商报名表</w:t>
      </w:r>
    </w:p>
    <w:p>
      <w:pPr>
        <w:jc w:val="left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8"/>
          <w:szCs w:val="28"/>
        </w:rPr>
        <w:t>单位（盖章）：                  法人代表（签字)：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0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企业资质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（需带原件或复印件盖公章）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主要类似业绩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（附证明材料）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5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  <w:lang w:eastAsia="zh-CN"/>
              </w:rPr>
              <w:t>企业基本情况、认证情况和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  <w:lang w:eastAsia="zh-CN"/>
              </w:rPr>
              <w:t>设备基本参数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（附证明材料）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电话、邮箱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仿宋" w:cs="Times New Roman"/>
          <w:b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color w:val="000000"/>
          <w:kern w:val="0"/>
          <w:sz w:val="28"/>
          <w:szCs w:val="28"/>
        </w:rPr>
        <w:t>注意：参选单位填写后须加盖单位公章并法人代表签字，所列为必填内容，也可根据自己特点增加内容。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</w:rPr>
        <w:t>：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6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82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  <w:lang w:eastAsia="zh-CN"/>
              </w:rPr>
              <w:t>塔式起重机安全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</w:rPr>
              <w:t>监控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  <w:lang w:eastAsia="zh-CN"/>
              </w:rPr>
              <w:t>系统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</w:rPr>
              <w:t>供应商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44"/>
                <w:szCs w:val="4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</w:rPr>
              <w:t>评审资料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  <w:lang w:eastAsia="zh-CN"/>
              </w:rPr>
              <w:t>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企业资质</w:t>
            </w:r>
          </w:p>
        </w:tc>
        <w:tc>
          <w:tcPr>
            <w:tcW w:w="6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营业执照、组织机构（生产、销售、安装、售后服务）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、企业信用等级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参评产品资质</w:t>
            </w:r>
          </w:p>
        </w:tc>
        <w:tc>
          <w:tcPr>
            <w:tcW w:w="6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质量管理体系认证证书及信息安全管理体系认证证书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计算机软件著作权登记证书及相关专利证书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省级及以上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质量监督检验中心出具的检验报告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参评产品技术资料</w:t>
            </w:r>
          </w:p>
        </w:tc>
        <w:tc>
          <w:tcPr>
            <w:tcW w:w="6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拟参评产品型号、配置及技术参数、基本功能描述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产品安装调试</w:t>
            </w:r>
          </w:p>
        </w:tc>
        <w:tc>
          <w:tcPr>
            <w:tcW w:w="6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销售安装管理制度、安装要求、安装质量保证措施等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售后服务保障</w:t>
            </w:r>
          </w:p>
        </w:tc>
        <w:tc>
          <w:tcPr>
            <w:tcW w:w="6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售后服务制度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保修实施细则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系统日常管理方案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exact"/>
          <w:jc w:val="center"/>
        </w:trPr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其它</w:t>
            </w:r>
          </w:p>
        </w:tc>
        <w:tc>
          <w:tcPr>
            <w:tcW w:w="6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本地设有固定场所的运维服务机构，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并配备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满足销售、安装、维修、售后服务的人员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823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50549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505497"/>
                      <w:docPartObj>
                        <w:docPartGallery w:val="autotext"/>
                      </w:docPartObj>
                    </w:sdtPr>
                    <w:sdtEnd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766A3"/>
    <w:rsid w:val="000A7537"/>
    <w:rsid w:val="030E5838"/>
    <w:rsid w:val="07A866CF"/>
    <w:rsid w:val="106870FA"/>
    <w:rsid w:val="11016C5A"/>
    <w:rsid w:val="137A7D79"/>
    <w:rsid w:val="22C14989"/>
    <w:rsid w:val="2D062D88"/>
    <w:rsid w:val="36BA7C12"/>
    <w:rsid w:val="3B985A1E"/>
    <w:rsid w:val="3BBA120B"/>
    <w:rsid w:val="44B31CBE"/>
    <w:rsid w:val="4B0508E8"/>
    <w:rsid w:val="4E8766A3"/>
    <w:rsid w:val="4FC5441B"/>
    <w:rsid w:val="50B32A98"/>
    <w:rsid w:val="574A6CBE"/>
    <w:rsid w:val="57845684"/>
    <w:rsid w:val="5AD34C3D"/>
    <w:rsid w:val="604D1545"/>
    <w:rsid w:val="6AFB6C75"/>
    <w:rsid w:val="74320AA0"/>
    <w:rsid w:val="78AE0492"/>
    <w:rsid w:val="7D3B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_GBK"/>
      <w:b/>
      <w:kern w:val="44"/>
      <w:sz w:val="44"/>
    </w:rPr>
  </w:style>
  <w:style w:type="paragraph" w:styleId="2">
    <w:name w:val="heading 2"/>
    <w:basedOn w:val="1"/>
    <w:next w:val="1"/>
    <w:link w:val="10"/>
    <w:semiHidden/>
    <w:unhideWhenUsed/>
    <w:qFormat/>
    <w:uiPriority w:val="0"/>
    <w:pPr>
      <w:tabs>
        <w:tab w:val="left" w:pos="420"/>
      </w:tabs>
      <w:ind w:firstLine="640" w:firstLineChars="200"/>
      <w:outlineLvl w:val="1"/>
    </w:pPr>
    <w:rPr>
      <w:rFonts w:eastAsia="方正黑体_GBK"/>
      <w:szCs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ind w:firstLine="640" w:firstLineChars="200"/>
      <w:outlineLvl w:val="2"/>
    </w:pPr>
    <w:rPr>
      <w:rFonts w:eastAsia="楷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2 字符"/>
    <w:basedOn w:val="9"/>
    <w:link w:val="2"/>
    <w:qFormat/>
    <w:uiPriority w:val="0"/>
    <w:rPr>
      <w:rFonts w:ascii="宋体" w:hAnsi="宋体" w:eastAsia="方正黑体_GBK" w:cs="宋体"/>
      <w:kern w:val="0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2020-12-28T02:42:00Z</dcterms:created>
  <dc:creator>melo</dc:creator>
  <cp:lastModifiedBy>melo</cp:lastModifiedBy>
  <dcterms:modified xsi:type="dcterms:W3CDTF">2021-02-08T04:20:10Z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424801748_btnclosed</vt:lpwstr>
  </property>
</Properties>
</file>